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76" w:rsidRPr="00DE2A59" w:rsidRDefault="004A7576" w:rsidP="004A7576">
      <w:pPr>
        <w:jc w:val="center"/>
        <w:rPr>
          <w:b/>
          <w:bCs/>
          <w:iCs/>
          <w:color w:val="C00000"/>
          <w:sz w:val="32"/>
          <w:szCs w:val="32"/>
        </w:rPr>
      </w:pPr>
      <w:r w:rsidRPr="00DE2A59">
        <w:rPr>
          <w:b/>
          <w:bCs/>
          <w:iCs/>
          <w:color w:val="C00000"/>
          <w:sz w:val="32"/>
          <w:szCs w:val="32"/>
        </w:rPr>
        <w:t>Интерактивные технологии</w:t>
      </w:r>
    </w:p>
    <w:p w:rsidR="004A7576" w:rsidRPr="00461AE4" w:rsidRDefault="004A7576" w:rsidP="004A7576">
      <w:pPr>
        <w:jc w:val="center"/>
        <w:rPr>
          <w:b/>
          <w:bCs/>
          <w:iCs/>
          <w:sz w:val="32"/>
          <w:szCs w:val="32"/>
        </w:rPr>
      </w:pPr>
    </w:p>
    <w:p w:rsidR="004A7576" w:rsidRPr="009D3FF0" w:rsidRDefault="004A7576" w:rsidP="004A7576">
      <w:pPr>
        <w:pStyle w:val="a3"/>
        <w:ind w:left="360"/>
        <w:jc w:val="center"/>
        <w:rPr>
          <w:b/>
          <w:bCs/>
          <w:iCs/>
          <w:u w:val="single"/>
        </w:rPr>
      </w:pPr>
      <w:r w:rsidRPr="009D3FF0">
        <w:rPr>
          <w:b/>
          <w:bCs/>
          <w:iCs/>
          <w:u w:val="single"/>
        </w:rPr>
        <w:t>Ролевая игра</w:t>
      </w:r>
    </w:p>
    <w:p w:rsidR="004A7576" w:rsidRDefault="004A7576" w:rsidP="004A7576">
      <w:pPr>
        <w:pStyle w:val="a3"/>
        <w:ind w:left="0"/>
        <w:jc w:val="both"/>
        <w:rPr>
          <w:bCs/>
          <w:iCs/>
        </w:rPr>
      </w:pPr>
      <w:r w:rsidRPr="009D3FF0">
        <w:rPr>
          <w:b/>
          <w:bCs/>
          <w:iCs/>
        </w:rPr>
        <w:t xml:space="preserve">Цель </w:t>
      </w:r>
      <w:r w:rsidRPr="00461AE4">
        <w:rPr>
          <w:bCs/>
          <w:iCs/>
        </w:rPr>
        <w:t>- выработать оптимальное, основанное на уверенности в себе поведение в той или иной  жизненной ситуации.</w:t>
      </w:r>
    </w:p>
    <w:p w:rsidR="004A7576" w:rsidRPr="009D3FF0" w:rsidRDefault="004A7576" w:rsidP="004A7576">
      <w:pPr>
        <w:pStyle w:val="a3"/>
        <w:ind w:left="0"/>
        <w:jc w:val="both"/>
        <w:rPr>
          <w:b/>
          <w:bCs/>
          <w:iCs/>
        </w:rPr>
      </w:pPr>
      <w:r w:rsidRPr="009D3FF0">
        <w:rPr>
          <w:b/>
          <w:bCs/>
          <w:iCs/>
        </w:rPr>
        <w:t xml:space="preserve">Задачи: </w:t>
      </w:r>
    </w:p>
    <w:p w:rsidR="004A7576" w:rsidRDefault="004A7576" w:rsidP="004A7576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Предоставить участникам возможность применять новые формы поведения в ситуациях, приближенных к реальным.</w:t>
      </w:r>
    </w:p>
    <w:p w:rsidR="004A7576" w:rsidRDefault="004A7576" w:rsidP="004A7576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Показать, как поведение участников влияет на окружающих.</w:t>
      </w:r>
    </w:p>
    <w:p w:rsidR="004A7576" w:rsidRDefault="004A7576" w:rsidP="004A7576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Дать возможность испытать новые чувства, мысли, идеи.</w:t>
      </w:r>
      <w:r w:rsidRPr="0021201D">
        <w:rPr>
          <w:noProof/>
        </w:rPr>
        <w:t xml:space="preserve"> </w:t>
      </w:r>
    </w:p>
    <w:p w:rsidR="004A7576" w:rsidRDefault="004A7576" w:rsidP="004A7576">
      <w:pPr>
        <w:pStyle w:val="a3"/>
        <w:jc w:val="center"/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102235</wp:posOffset>
            </wp:positionV>
            <wp:extent cx="2905125" cy="1847850"/>
            <wp:effectExtent l="19050" t="19050" r="28575" b="19050"/>
            <wp:wrapNone/>
            <wp:docPr id="3" name="Рисунок 5" descr="IMG_7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77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47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EEEED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A7576" w:rsidRDefault="004A7576" w:rsidP="004A7576">
      <w:pPr>
        <w:pStyle w:val="a3"/>
        <w:jc w:val="center"/>
        <w:rPr>
          <w:bCs/>
          <w:iCs/>
        </w:rPr>
      </w:pPr>
    </w:p>
    <w:p w:rsidR="004A7576" w:rsidRDefault="004A7576" w:rsidP="004A7576">
      <w:pPr>
        <w:pStyle w:val="a3"/>
        <w:jc w:val="center"/>
        <w:rPr>
          <w:bCs/>
          <w:iCs/>
        </w:rPr>
      </w:pPr>
    </w:p>
    <w:p w:rsidR="004A7576" w:rsidRDefault="004A7576" w:rsidP="004A7576">
      <w:pPr>
        <w:pStyle w:val="a3"/>
        <w:jc w:val="center"/>
        <w:rPr>
          <w:bCs/>
          <w:iCs/>
        </w:rPr>
      </w:pPr>
    </w:p>
    <w:p w:rsidR="004A7576" w:rsidRDefault="004A7576" w:rsidP="004A7576">
      <w:pPr>
        <w:pStyle w:val="a3"/>
        <w:jc w:val="center"/>
        <w:rPr>
          <w:bCs/>
          <w:iCs/>
        </w:rPr>
      </w:pPr>
    </w:p>
    <w:p w:rsidR="004A7576" w:rsidRDefault="004A7576" w:rsidP="004A7576">
      <w:pPr>
        <w:pStyle w:val="a3"/>
        <w:jc w:val="center"/>
        <w:rPr>
          <w:bCs/>
          <w:iCs/>
        </w:rPr>
      </w:pPr>
    </w:p>
    <w:p w:rsidR="004A7576" w:rsidRDefault="004A7576" w:rsidP="004A7576">
      <w:pPr>
        <w:pStyle w:val="a3"/>
        <w:jc w:val="center"/>
        <w:rPr>
          <w:bCs/>
          <w:iCs/>
        </w:rPr>
      </w:pPr>
    </w:p>
    <w:p w:rsidR="004A7576" w:rsidRDefault="004A7576" w:rsidP="004A7576">
      <w:pPr>
        <w:pStyle w:val="a3"/>
        <w:jc w:val="center"/>
        <w:rPr>
          <w:bCs/>
          <w:iCs/>
        </w:rPr>
      </w:pPr>
    </w:p>
    <w:p w:rsidR="004A7576" w:rsidRDefault="004A7576" w:rsidP="004A7576">
      <w:pPr>
        <w:pStyle w:val="a3"/>
        <w:jc w:val="center"/>
        <w:rPr>
          <w:bCs/>
          <w:iCs/>
        </w:rPr>
      </w:pPr>
    </w:p>
    <w:p w:rsidR="004A7576" w:rsidRDefault="004A7576" w:rsidP="004A7576">
      <w:pPr>
        <w:pStyle w:val="a3"/>
        <w:jc w:val="center"/>
        <w:rPr>
          <w:bCs/>
          <w:iCs/>
        </w:rPr>
      </w:pPr>
    </w:p>
    <w:p w:rsidR="004A7576" w:rsidRDefault="004A7576" w:rsidP="004A7576">
      <w:pPr>
        <w:pStyle w:val="a3"/>
        <w:jc w:val="center"/>
        <w:rPr>
          <w:bCs/>
          <w:iCs/>
        </w:rPr>
      </w:pPr>
    </w:p>
    <w:p w:rsidR="004A7576" w:rsidRDefault="004A7576" w:rsidP="004A7576">
      <w:pPr>
        <w:pStyle w:val="a3"/>
        <w:jc w:val="center"/>
        <w:rPr>
          <w:bCs/>
          <w:iCs/>
        </w:rPr>
      </w:pPr>
    </w:p>
    <w:p w:rsidR="004A7576" w:rsidRPr="009D3FF0" w:rsidRDefault="004A7576" w:rsidP="004A7576">
      <w:pPr>
        <w:pStyle w:val="a3"/>
        <w:jc w:val="center"/>
        <w:rPr>
          <w:b/>
          <w:bCs/>
          <w:iCs/>
          <w:u w:val="single"/>
        </w:rPr>
      </w:pPr>
      <w:r w:rsidRPr="009D3FF0">
        <w:rPr>
          <w:b/>
          <w:bCs/>
          <w:iCs/>
          <w:u w:val="single"/>
        </w:rPr>
        <w:t>Мозговой штурм</w:t>
      </w:r>
    </w:p>
    <w:p w:rsidR="004A7576" w:rsidRDefault="004A7576" w:rsidP="004A7576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>Мозговой штурм</w:t>
      </w:r>
      <w:r w:rsidRPr="00461AE4">
        <w:rPr>
          <w:bCs/>
          <w:iCs/>
        </w:rPr>
        <w:t xml:space="preserve"> - метод продуцирования идей и решений при работе в группе.  </w:t>
      </w:r>
    </w:p>
    <w:p w:rsidR="004A7576" w:rsidRDefault="004A7576" w:rsidP="004A7576">
      <w:pPr>
        <w:pStyle w:val="a3"/>
        <w:ind w:left="0"/>
        <w:jc w:val="both"/>
        <w:rPr>
          <w:bCs/>
          <w:iCs/>
        </w:rPr>
      </w:pPr>
      <w:r w:rsidRPr="009D3FF0">
        <w:rPr>
          <w:b/>
          <w:bCs/>
          <w:iCs/>
        </w:rPr>
        <w:t xml:space="preserve">Цель </w:t>
      </w:r>
      <w:r w:rsidRPr="00461AE4">
        <w:rPr>
          <w:bCs/>
          <w:iCs/>
        </w:rPr>
        <w:t>- поиск путей решения какой-либо проблемы.</w:t>
      </w:r>
    </w:p>
    <w:p w:rsidR="004A7576" w:rsidRPr="009D3FF0" w:rsidRDefault="004A7576" w:rsidP="004A7576">
      <w:pPr>
        <w:pStyle w:val="a3"/>
        <w:ind w:left="0"/>
        <w:jc w:val="both"/>
        <w:rPr>
          <w:b/>
          <w:bCs/>
          <w:iCs/>
        </w:rPr>
      </w:pPr>
      <w:r w:rsidRPr="009D3FF0">
        <w:rPr>
          <w:b/>
          <w:bCs/>
          <w:iCs/>
        </w:rPr>
        <w:t>Задачи:</w:t>
      </w:r>
    </w:p>
    <w:p w:rsidR="004A7576" w:rsidRDefault="004A7576" w:rsidP="004A7576">
      <w:pPr>
        <w:pStyle w:val="a3"/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>Включение в работу всех членов группы.</w:t>
      </w:r>
    </w:p>
    <w:p w:rsidR="004A7576" w:rsidRDefault="004A7576" w:rsidP="004A7576">
      <w:pPr>
        <w:pStyle w:val="a3"/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>Определение уровня знаний и основных интересов участников.</w:t>
      </w:r>
    </w:p>
    <w:p w:rsidR="004A7576" w:rsidRDefault="004A7576" w:rsidP="004A7576">
      <w:pPr>
        <w:pStyle w:val="a3"/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>Активизация творческого потенциала участников.</w:t>
      </w:r>
    </w:p>
    <w:p w:rsidR="004A7576" w:rsidRPr="00461AE4" w:rsidRDefault="004A7576" w:rsidP="004A7576">
      <w:pPr>
        <w:pStyle w:val="a3"/>
        <w:ind w:left="0"/>
        <w:jc w:val="both"/>
        <w:rPr>
          <w:bCs/>
          <w:iCs/>
        </w:rPr>
      </w:pPr>
    </w:p>
    <w:p w:rsidR="004A7576" w:rsidRDefault="004A7576" w:rsidP="004A7576">
      <w:pPr>
        <w:pStyle w:val="a3"/>
        <w:jc w:val="center"/>
        <w:rPr>
          <w:b/>
          <w:bCs/>
          <w:iCs/>
          <w:u w:val="single"/>
        </w:rPr>
      </w:pPr>
      <w:r w:rsidRPr="009D3FF0">
        <w:rPr>
          <w:b/>
          <w:bCs/>
          <w:iCs/>
          <w:u w:val="single"/>
        </w:rPr>
        <w:t>Групповая дискуссия</w:t>
      </w:r>
    </w:p>
    <w:p w:rsidR="004A7576" w:rsidRDefault="004A7576" w:rsidP="004A7576">
      <w:pPr>
        <w:pStyle w:val="a3"/>
        <w:ind w:left="0"/>
        <w:jc w:val="both"/>
        <w:rPr>
          <w:bCs/>
          <w:iCs/>
        </w:rPr>
      </w:pPr>
      <w:r w:rsidRPr="009D3FF0">
        <w:rPr>
          <w:bCs/>
          <w:iCs/>
        </w:rPr>
        <w:t>Специфическая форма беседы, организуемая ведущим, когда у участников на основании своих знаний и опыта имеются различные мнения по какой-либо проблеме.</w:t>
      </w:r>
    </w:p>
    <w:p w:rsidR="004A7576" w:rsidRDefault="004A7576" w:rsidP="004A7576">
      <w:pPr>
        <w:pStyle w:val="a3"/>
        <w:ind w:left="0"/>
        <w:jc w:val="both"/>
        <w:rPr>
          <w:bCs/>
          <w:iCs/>
        </w:rPr>
      </w:pPr>
      <w:r w:rsidRPr="009D3FF0">
        <w:rPr>
          <w:b/>
          <w:bCs/>
          <w:iCs/>
        </w:rPr>
        <w:t>Цель</w:t>
      </w:r>
      <w:r>
        <w:rPr>
          <w:bCs/>
          <w:iCs/>
        </w:rPr>
        <w:t xml:space="preserve"> - расширение групповых задач или воздействие на мнения и установки участников в процессе общения.</w:t>
      </w:r>
    </w:p>
    <w:p w:rsidR="004A7576" w:rsidRPr="009D3FF0" w:rsidRDefault="004A7576" w:rsidP="004A7576">
      <w:pPr>
        <w:pStyle w:val="a3"/>
        <w:ind w:left="0"/>
        <w:jc w:val="both"/>
        <w:rPr>
          <w:b/>
          <w:bCs/>
          <w:iCs/>
        </w:rPr>
      </w:pPr>
      <w:r w:rsidRPr="009D3FF0">
        <w:rPr>
          <w:b/>
          <w:bCs/>
          <w:iCs/>
        </w:rPr>
        <w:t>Задачи:</w:t>
      </w:r>
    </w:p>
    <w:p w:rsidR="004A7576" w:rsidRPr="009D3FF0" w:rsidRDefault="004A7576" w:rsidP="004A7576">
      <w:pPr>
        <w:pStyle w:val="a3"/>
        <w:numPr>
          <w:ilvl w:val="0"/>
          <w:numId w:val="3"/>
        </w:numPr>
        <w:jc w:val="both"/>
        <w:rPr>
          <w:bCs/>
          <w:iCs/>
        </w:rPr>
      </w:pPr>
      <w:r w:rsidRPr="009D3FF0">
        <w:rPr>
          <w:bCs/>
          <w:iCs/>
        </w:rPr>
        <w:t>Обучение участников анализу реальных ситуаций.</w:t>
      </w:r>
    </w:p>
    <w:p w:rsidR="004A7576" w:rsidRPr="009D3FF0" w:rsidRDefault="004A7576" w:rsidP="004A7576">
      <w:pPr>
        <w:pStyle w:val="a3"/>
        <w:numPr>
          <w:ilvl w:val="0"/>
          <w:numId w:val="3"/>
        </w:numPr>
        <w:jc w:val="both"/>
        <w:rPr>
          <w:bCs/>
          <w:iCs/>
        </w:rPr>
      </w:pPr>
      <w:r w:rsidRPr="009D3FF0">
        <w:rPr>
          <w:bCs/>
          <w:iCs/>
        </w:rPr>
        <w:t>Формирование навыков формулирования проблемы.</w:t>
      </w:r>
    </w:p>
    <w:p w:rsidR="004A7576" w:rsidRPr="009D3FF0" w:rsidRDefault="004A7576" w:rsidP="004A7576">
      <w:pPr>
        <w:pStyle w:val="a3"/>
        <w:numPr>
          <w:ilvl w:val="0"/>
          <w:numId w:val="3"/>
        </w:numPr>
        <w:jc w:val="both"/>
        <w:rPr>
          <w:bCs/>
          <w:iCs/>
        </w:rPr>
      </w:pPr>
      <w:r w:rsidRPr="009D3FF0">
        <w:rPr>
          <w:bCs/>
          <w:iCs/>
        </w:rPr>
        <w:t>Развитие умения взаимодействовать с другими участниками.</w:t>
      </w:r>
    </w:p>
    <w:p w:rsidR="004A7576" w:rsidRPr="009D3FF0" w:rsidRDefault="004A7576" w:rsidP="004A7576">
      <w:pPr>
        <w:pStyle w:val="a3"/>
        <w:numPr>
          <w:ilvl w:val="0"/>
          <w:numId w:val="3"/>
        </w:numPr>
        <w:jc w:val="both"/>
        <w:rPr>
          <w:bCs/>
          <w:iCs/>
        </w:rPr>
      </w:pPr>
      <w:r w:rsidRPr="009D3FF0">
        <w:rPr>
          <w:bCs/>
          <w:iCs/>
        </w:rPr>
        <w:t>Демонстрация многозначности решения различных проблем.</w:t>
      </w:r>
    </w:p>
    <w:p w:rsidR="004A7576" w:rsidRDefault="004A7576" w:rsidP="004A7576">
      <w:pPr>
        <w:pStyle w:val="a3"/>
        <w:jc w:val="both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105410</wp:posOffset>
            </wp:positionV>
            <wp:extent cx="2762250" cy="1758950"/>
            <wp:effectExtent l="19050" t="0" r="0" b="0"/>
            <wp:wrapNone/>
            <wp:docPr id="2" name="Рисунок 2" descr="DSC0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52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576" w:rsidRDefault="004A7576" w:rsidP="004A7576">
      <w:pPr>
        <w:pStyle w:val="a3"/>
        <w:jc w:val="both"/>
        <w:rPr>
          <w:bCs/>
          <w:iCs/>
        </w:rPr>
      </w:pPr>
    </w:p>
    <w:p w:rsidR="004A7576" w:rsidRDefault="004A7576" w:rsidP="004A7576">
      <w:pPr>
        <w:pStyle w:val="a3"/>
        <w:jc w:val="both"/>
        <w:rPr>
          <w:bCs/>
          <w:iCs/>
        </w:rPr>
      </w:pPr>
    </w:p>
    <w:p w:rsidR="004A7576" w:rsidRDefault="004A7576" w:rsidP="004A7576">
      <w:pPr>
        <w:pStyle w:val="a3"/>
        <w:jc w:val="both"/>
        <w:rPr>
          <w:bCs/>
          <w:iCs/>
        </w:rPr>
      </w:pPr>
    </w:p>
    <w:p w:rsidR="004A7576" w:rsidRDefault="004A7576" w:rsidP="004A7576">
      <w:pPr>
        <w:pStyle w:val="a3"/>
        <w:jc w:val="both"/>
        <w:rPr>
          <w:bCs/>
          <w:iCs/>
        </w:rPr>
      </w:pPr>
    </w:p>
    <w:p w:rsidR="004A7576" w:rsidRDefault="004A7576" w:rsidP="004A7576">
      <w:pPr>
        <w:pStyle w:val="a3"/>
        <w:jc w:val="both"/>
        <w:rPr>
          <w:bCs/>
          <w:iCs/>
        </w:rPr>
      </w:pPr>
    </w:p>
    <w:p w:rsidR="004A7576" w:rsidRDefault="004A7576" w:rsidP="004A7576">
      <w:pPr>
        <w:pStyle w:val="a3"/>
        <w:jc w:val="both"/>
        <w:rPr>
          <w:bCs/>
          <w:iCs/>
        </w:rPr>
      </w:pPr>
    </w:p>
    <w:p w:rsidR="004A7576" w:rsidRDefault="004A7576" w:rsidP="004A7576">
      <w:pPr>
        <w:pStyle w:val="a3"/>
        <w:jc w:val="both"/>
        <w:rPr>
          <w:bCs/>
          <w:iCs/>
        </w:rPr>
      </w:pPr>
    </w:p>
    <w:p w:rsidR="004A7576" w:rsidRDefault="004A7576" w:rsidP="004A7576">
      <w:pPr>
        <w:pStyle w:val="a3"/>
        <w:jc w:val="both"/>
        <w:rPr>
          <w:bCs/>
          <w:iCs/>
        </w:rPr>
      </w:pPr>
    </w:p>
    <w:p w:rsidR="004A7576" w:rsidRDefault="004A7576" w:rsidP="004A7576">
      <w:pPr>
        <w:pStyle w:val="a3"/>
        <w:jc w:val="both"/>
        <w:rPr>
          <w:bCs/>
          <w:iCs/>
        </w:rPr>
      </w:pPr>
    </w:p>
    <w:p w:rsidR="004A7576" w:rsidRPr="009D3FF0" w:rsidRDefault="004A7576" w:rsidP="004A7576">
      <w:pPr>
        <w:pStyle w:val="a3"/>
        <w:jc w:val="both"/>
        <w:rPr>
          <w:bCs/>
          <w:iCs/>
        </w:rPr>
      </w:pPr>
    </w:p>
    <w:p w:rsidR="004A7576" w:rsidRPr="00E94F53" w:rsidRDefault="004A7576" w:rsidP="004A7576">
      <w:pPr>
        <w:pStyle w:val="a3"/>
        <w:ind w:left="360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lastRenderedPageBreak/>
        <w:t>Кластер и синквэйн</w:t>
      </w:r>
    </w:p>
    <w:p w:rsidR="004A7576" w:rsidRPr="00E94F53" w:rsidRDefault="004A7576" w:rsidP="004A7576">
      <w:pPr>
        <w:jc w:val="both"/>
        <w:rPr>
          <w:bCs/>
          <w:iCs/>
        </w:rPr>
      </w:pPr>
      <w:r w:rsidRPr="00461AE4">
        <w:rPr>
          <w:bCs/>
          <w:iCs/>
        </w:rPr>
        <w:t xml:space="preserve">       </w:t>
      </w:r>
      <w:r w:rsidRPr="00E94F53">
        <w:rPr>
          <w:bCs/>
          <w:iCs/>
        </w:rPr>
        <w:t>Кластер - это графическая (в виде рисунков) форма изображения информации, где отдельные блоки связаны между собой смысловыми линиями. В центре ставится обсуждаемое понятие. Постепенно определение расширяется.</w:t>
      </w:r>
    </w:p>
    <w:p w:rsidR="004A7576" w:rsidRDefault="004A7576" w:rsidP="004A7576">
      <w:pPr>
        <w:jc w:val="both"/>
        <w:rPr>
          <w:bCs/>
          <w:iCs/>
        </w:rPr>
      </w:pPr>
      <w:r w:rsidRPr="00461AE4">
        <w:rPr>
          <w:bCs/>
          <w:iCs/>
        </w:rPr>
        <w:t>Эти формы помогают развитию творческих способностей и навыков разговорной речи учащихся.</w:t>
      </w:r>
    </w:p>
    <w:p w:rsidR="004A7576" w:rsidRDefault="004A7576" w:rsidP="004A7576">
      <w:pPr>
        <w:jc w:val="both"/>
        <w:rPr>
          <w:bCs/>
          <w:iCs/>
        </w:rPr>
      </w:pPr>
      <w:r>
        <w:rPr>
          <w:bCs/>
          <w:iCs/>
        </w:rPr>
        <w:t xml:space="preserve">      Синквэйн</w:t>
      </w:r>
    </w:p>
    <w:p w:rsidR="004A7576" w:rsidRDefault="004A7576" w:rsidP="004A7576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В первой строчке тема называется одним словом (имя сущ.)</w:t>
      </w:r>
    </w:p>
    <w:p w:rsidR="004A7576" w:rsidRDefault="004A7576" w:rsidP="004A7576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Во второй строчке – это написание темы в 2 словах (прилаг.)</w:t>
      </w:r>
    </w:p>
    <w:p w:rsidR="004A7576" w:rsidRDefault="004A7576" w:rsidP="004A7576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Третья строчка – описание действия в рамках этой темы тремя словами (глаголы, деепричастия)</w:t>
      </w:r>
    </w:p>
    <w:p w:rsidR="004A7576" w:rsidRDefault="004A7576" w:rsidP="004A7576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Четвертая строчка – фраза из 4 слов, показывающая отношение к теме.</w:t>
      </w:r>
    </w:p>
    <w:p w:rsidR="004A7576" w:rsidRPr="0021201D" w:rsidRDefault="004A7576" w:rsidP="004A7576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Последняя – синоним (метафора) из одного слова, который повторяет тему.</w:t>
      </w:r>
    </w:p>
    <w:p w:rsidR="004A7576" w:rsidRPr="00461AE4" w:rsidRDefault="004A7576" w:rsidP="004A7576">
      <w:pPr>
        <w:rPr>
          <w:bCs/>
          <w:iCs/>
        </w:rPr>
      </w:pPr>
    </w:p>
    <w:p w:rsidR="008B49B4" w:rsidRDefault="004A7576"/>
    <w:sectPr w:rsidR="008B49B4" w:rsidSect="00F8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722"/>
    <w:multiLevelType w:val="hybridMultilevel"/>
    <w:tmpl w:val="4C9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0539"/>
    <w:multiLevelType w:val="hybridMultilevel"/>
    <w:tmpl w:val="25E2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F5AB6"/>
    <w:multiLevelType w:val="hybridMultilevel"/>
    <w:tmpl w:val="4C7A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250F9"/>
    <w:multiLevelType w:val="hybridMultilevel"/>
    <w:tmpl w:val="CCD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7576"/>
    <w:rsid w:val="004A7576"/>
    <w:rsid w:val="00805E0D"/>
    <w:rsid w:val="00A34385"/>
    <w:rsid w:val="00CC7727"/>
    <w:rsid w:val="00DF7320"/>
    <w:rsid w:val="00F8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МОУ Гимназия №8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vaza</dc:creator>
  <cp:keywords/>
  <dc:description/>
  <cp:lastModifiedBy>vaza</cp:lastModifiedBy>
  <cp:revision>1</cp:revision>
  <dcterms:created xsi:type="dcterms:W3CDTF">1999-12-31T21:19:00Z</dcterms:created>
  <dcterms:modified xsi:type="dcterms:W3CDTF">1999-12-31T21:19:00Z</dcterms:modified>
</cp:coreProperties>
</file>